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7A" w:rsidRDefault="00E91E7A" w:rsidP="00E91E7A">
      <w:pPr>
        <w:jc w:val="right"/>
        <w:rPr>
          <w:rFonts w:ascii="Gill Sans MT" w:hAnsi="Gill Sans MT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C5BC9D3" wp14:editId="685AB084">
            <wp:extent cx="1057275" cy="903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66" cy="9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7A" w:rsidRPr="000E1257" w:rsidRDefault="00E91E7A" w:rsidP="00E91E7A">
      <w:pPr>
        <w:rPr>
          <w:rFonts w:ascii="Gill Sans MT" w:hAnsi="Gill Sans MT"/>
          <w:b/>
          <w:sz w:val="24"/>
          <w:szCs w:val="24"/>
          <w:u w:val="single"/>
        </w:rPr>
      </w:pPr>
      <w:r w:rsidRPr="000E1257">
        <w:rPr>
          <w:rFonts w:ascii="Gill Sans MT" w:hAnsi="Gill Sans MT"/>
          <w:b/>
          <w:sz w:val="24"/>
          <w:szCs w:val="24"/>
          <w:u w:val="single"/>
        </w:rPr>
        <w:t>Gallery etiquette for visiting groups:</w:t>
      </w:r>
    </w:p>
    <w:p w:rsidR="000E1257" w:rsidRPr="000E1257" w:rsidRDefault="000E1257" w:rsidP="00E91E7A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To preserve our wonderful</w:t>
      </w:r>
      <w:r w:rsidRPr="000E1257">
        <w:rPr>
          <w:rFonts w:ascii="Gill Sans MT" w:hAnsi="Gill Sans MT"/>
          <w:b/>
          <w:sz w:val="24"/>
          <w:szCs w:val="24"/>
        </w:rPr>
        <w:t xml:space="preserve"> listed building and care for our </w:t>
      </w:r>
      <w:r>
        <w:rPr>
          <w:rFonts w:ascii="Gill Sans MT" w:hAnsi="Gill Sans MT"/>
          <w:b/>
          <w:sz w:val="24"/>
          <w:szCs w:val="24"/>
        </w:rPr>
        <w:t xml:space="preserve">very special </w:t>
      </w:r>
      <w:r w:rsidRPr="000E1257">
        <w:rPr>
          <w:rFonts w:ascii="Gill Sans MT" w:hAnsi="Gill Sans MT"/>
          <w:b/>
          <w:sz w:val="24"/>
          <w:szCs w:val="24"/>
        </w:rPr>
        <w:t>artworks we kindly ask that you observe the</w:t>
      </w:r>
      <w:r>
        <w:rPr>
          <w:rFonts w:ascii="Gill Sans MT" w:hAnsi="Gill Sans MT"/>
          <w:b/>
          <w:sz w:val="24"/>
          <w:szCs w:val="24"/>
        </w:rPr>
        <w:t>se</w:t>
      </w:r>
      <w:r w:rsidRPr="000E1257"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>rules when visiting the gallery.  Please take the time to explain them to your group prior to your visit.</w:t>
      </w:r>
    </w:p>
    <w:p w:rsidR="00E91E7A" w:rsidRDefault="00E91E7A" w:rsidP="00E91E7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F5F63">
        <w:rPr>
          <w:rFonts w:ascii="Gill Sans MT" w:hAnsi="Gill Sans MT"/>
          <w:sz w:val="24"/>
          <w:szCs w:val="24"/>
        </w:rPr>
        <w:t>No food or drink</w:t>
      </w:r>
      <w:r w:rsidR="000E1257">
        <w:rPr>
          <w:rFonts w:ascii="Gill Sans MT" w:hAnsi="Gill Sans MT"/>
          <w:sz w:val="24"/>
          <w:szCs w:val="24"/>
        </w:rPr>
        <w:t xml:space="preserve"> to be taken into the galleries </w:t>
      </w:r>
    </w:p>
    <w:p w:rsidR="00E91E7A" w:rsidRPr="006F5F63" w:rsidRDefault="00E91E7A" w:rsidP="00E91E7A">
      <w:pPr>
        <w:pStyle w:val="ListParagraph"/>
        <w:rPr>
          <w:rFonts w:ascii="Gill Sans MT" w:hAnsi="Gill Sans MT"/>
          <w:sz w:val="24"/>
          <w:szCs w:val="24"/>
        </w:rPr>
      </w:pPr>
    </w:p>
    <w:p w:rsidR="00E91E7A" w:rsidRDefault="00E91E7A" w:rsidP="00E91E7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F5F63">
        <w:rPr>
          <w:rFonts w:ascii="Gill Sans MT" w:hAnsi="Gill Sans MT"/>
          <w:sz w:val="24"/>
          <w:szCs w:val="24"/>
        </w:rPr>
        <w:t>No artworks or sculptures can be touched</w:t>
      </w:r>
    </w:p>
    <w:p w:rsidR="00E91E7A" w:rsidRDefault="00E91E7A" w:rsidP="00E91E7A">
      <w:pPr>
        <w:pStyle w:val="ListParagraph"/>
        <w:rPr>
          <w:rFonts w:ascii="Gill Sans MT" w:hAnsi="Gill Sans MT"/>
          <w:sz w:val="24"/>
          <w:szCs w:val="24"/>
        </w:rPr>
      </w:pPr>
    </w:p>
    <w:p w:rsidR="00E91E7A" w:rsidRDefault="00E91E7A" w:rsidP="00E91E7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be extra careful when working close to paintings- it’s very easy to accidently touch them </w:t>
      </w:r>
    </w:p>
    <w:p w:rsidR="00E91E7A" w:rsidRDefault="00E91E7A" w:rsidP="00E91E7A">
      <w:pPr>
        <w:pStyle w:val="ListParagraph"/>
        <w:rPr>
          <w:rFonts w:ascii="Gill Sans MT" w:hAnsi="Gill Sans MT"/>
          <w:sz w:val="24"/>
          <w:szCs w:val="24"/>
        </w:rPr>
      </w:pPr>
    </w:p>
    <w:p w:rsidR="000E1257" w:rsidRPr="000E1257" w:rsidRDefault="00E91E7A" w:rsidP="000E1257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ensure no members of your groups are leaning against artworks</w:t>
      </w:r>
    </w:p>
    <w:p w:rsidR="000E1257" w:rsidRPr="006F5F63" w:rsidRDefault="000E1257" w:rsidP="000E1257">
      <w:pPr>
        <w:pStyle w:val="ListParagraph"/>
        <w:rPr>
          <w:rFonts w:ascii="Gill Sans MT" w:hAnsi="Gill Sans MT"/>
          <w:sz w:val="24"/>
          <w:szCs w:val="24"/>
        </w:rPr>
      </w:pPr>
    </w:p>
    <w:p w:rsidR="000E1257" w:rsidRPr="000E1257" w:rsidRDefault="000E1257" w:rsidP="000E1257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F5F63">
        <w:rPr>
          <w:rFonts w:ascii="Gill Sans MT" w:hAnsi="Gill Sans MT"/>
          <w:sz w:val="24"/>
          <w:szCs w:val="24"/>
        </w:rPr>
        <w:t>The fabric walls cannot be touched or leaned against</w:t>
      </w:r>
    </w:p>
    <w:p w:rsidR="00E91E7A" w:rsidRPr="006F5F63" w:rsidRDefault="00E91E7A" w:rsidP="00E91E7A">
      <w:pPr>
        <w:pStyle w:val="ListParagraph"/>
        <w:rPr>
          <w:rFonts w:ascii="Gill Sans MT" w:hAnsi="Gill Sans MT"/>
          <w:sz w:val="24"/>
          <w:szCs w:val="24"/>
        </w:rPr>
      </w:pPr>
    </w:p>
    <w:p w:rsidR="00E91E7A" w:rsidRDefault="00E91E7A" w:rsidP="00E91E7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F5F63">
        <w:rPr>
          <w:rFonts w:ascii="Gill Sans MT" w:hAnsi="Gill Sans MT"/>
          <w:sz w:val="24"/>
          <w:szCs w:val="24"/>
        </w:rPr>
        <w:t>No running</w:t>
      </w:r>
    </w:p>
    <w:p w:rsidR="00E91E7A" w:rsidRPr="006F5F63" w:rsidRDefault="00E91E7A" w:rsidP="00E91E7A">
      <w:pPr>
        <w:pStyle w:val="ListParagraph"/>
        <w:rPr>
          <w:rFonts w:ascii="Gill Sans MT" w:hAnsi="Gill Sans MT"/>
          <w:sz w:val="24"/>
          <w:szCs w:val="24"/>
        </w:rPr>
      </w:pPr>
    </w:p>
    <w:p w:rsidR="00E91E7A" w:rsidRDefault="00E91E7A" w:rsidP="00E91E7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 large backpacks.  Coats and bags can be left on the coat hooks at the top of the stairs</w:t>
      </w:r>
    </w:p>
    <w:p w:rsidR="00E91E7A" w:rsidRPr="006F5F63" w:rsidRDefault="00E91E7A" w:rsidP="00E91E7A">
      <w:pPr>
        <w:pStyle w:val="ListParagraph"/>
        <w:rPr>
          <w:rFonts w:ascii="Gill Sans MT" w:hAnsi="Gill Sans MT"/>
          <w:sz w:val="24"/>
          <w:szCs w:val="24"/>
        </w:rPr>
      </w:pPr>
    </w:p>
    <w:p w:rsidR="00E91E7A" w:rsidRDefault="00E91E7A" w:rsidP="00E91E7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F5F63">
        <w:rPr>
          <w:rFonts w:ascii="Gill Sans MT" w:hAnsi="Gill Sans MT"/>
          <w:sz w:val="24"/>
          <w:szCs w:val="24"/>
        </w:rPr>
        <w:t>No wet o</w:t>
      </w:r>
      <w:r>
        <w:rPr>
          <w:rFonts w:ascii="Gill Sans MT" w:hAnsi="Gill Sans MT"/>
          <w:sz w:val="24"/>
          <w:szCs w:val="24"/>
        </w:rPr>
        <w:t>r messy materials can be used- p</w:t>
      </w:r>
      <w:r w:rsidRPr="006F5F63">
        <w:rPr>
          <w:rFonts w:ascii="Gill Sans MT" w:hAnsi="Gill Sans MT"/>
          <w:sz w:val="24"/>
          <w:szCs w:val="24"/>
        </w:rPr>
        <w:t xml:space="preserve">encils and paper only please </w:t>
      </w:r>
    </w:p>
    <w:p w:rsidR="00E91E7A" w:rsidRPr="006F5F63" w:rsidRDefault="00E91E7A" w:rsidP="00E91E7A">
      <w:pPr>
        <w:pStyle w:val="ListParagraph"/>
        <w:rPr>
          <w:rFonts w:ascii="Gill Sans MT" w:hAnsi="Gill Sans MT"/>
          <w:sz w:val="24"/>
          <w:szCs w:val="24"/>
        </w:rPr>
      </w:pPr>
    </w:p>
    <w:p w:rsidR="00E91E7A" w:rsidRPr="006F5F63" w:rsidRDefault="00E91E7A" w:rsidP="00E91E7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F5F63">
        <w:rPr>
          <w:rFonts w:ascii="Gill Sans MT" w:hAnsi="Gill Sans MT"/>
          <w:sz w:val="24"/>
          <w:szCs w:val="24"/>
        </w:rPr>
        <w:t>Please consider other visitors when running sessions in the gallery space-</w:t>
      </w:r>
    </w:p>
    <w:p w:rsidR="00E91E7A" w:rsidRPr="006F5F63" w:rsidRDefault="00E91E7A" w:rsidP="00E91E7A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proofErr w:type="gramStart"/>
      <w:r w:rsidRPr="006F5F63">
        <w:rPr>
          <w:rFonts w:ascii="Gill Sans MT" w:hAnsi="Gill Sans MT"/>
          <w:sz w:val="24"/>
          <w:szCs w:val="24"/>
        </w:rPr>
        <w:t>ensure</w:t>
      </w:r>
      <w:proofErr w:type="gramEnd"/>
      <w:r w:rsidRPr="006F5F63">
        <w:rPr>
          <w:rFonts w:ascii="Gill Sans MT" w:hAnsi="Gill Sans MT"/>
          <w:sz w:val="24"/>
          <w:szCs w:val="24"/>
        </w:rPr>
        <w:t xml:space="preserve"> there is a clear pathway for other visitors</w:t>
      </w:r>
      <w:r>
        <w:rPr>
          <w:rFonts w:ascii="Gill Sans MT" w:hAnsi="Gill Sans MT"/>
          <w:sz w:val="24"/>
          <w:szCs w:val="24"/>
        </w:rPr>
        <w:t>- can they get past?</w:t>
      </w:r>
    </w:p>
    <w:p w:rsidR="00E91E7A" w:rsidRPr="006F5F63" w:rsidRDefault="00E91E7A" w:rsidP="00E91E7A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proofErr w:type="gramStart"/>
      <w:r w:rsidRPr="006F5F63">
        <w:rPr>
          <w:rFonts w:ascii="Gill Sans MT" w:hAnsi="Gill Sans MT"/>
          <w:sz w:val="24"/>
          <w:szCs w:val="24"/>
        </w:rPr>
        <w:t>keep</w:t>
      </w:r>
      <w:proofErr w:type="gramEnd"/>
      <w:r w:rsidRPr="006F5F63">
        <w:rPr>
          <w:rFonts w:ascii="Gill Sans MT" w:hAnsi="Gill Sans MT"/>
          <w:sz w:val="24"/>
          <w:szCs w:val="24"/>
        </w:rPr>
        <w:t xml:space="preserve"> noise and </w:t>
      </w:r>
      <w:r>
        <w:rPr>
          <w:rFonts w:ascii="Gill Sans MT" w:hAnsi="Gill Sans MT"/>
          <w:sz w:val="24"/>
          <w:szCs w:val="24"/>
        </w:rPr>
        <w:t>lively shouting at a reasonable level!</w:t>
      </w:r>
    </w:p>
    <w:p w:rsidR="00E91E7A" w:rsidRDefault="00E91E7A" w:rsidP="00E91E7A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 w:rsidRPr="006F5F63">
        <w:rPr>
          <w:rFonts w:ascii="Gill Sans MT" w:hAnsi="Gill Sans MT"/>
          <w:sz w:val="24"/>
          <w:szCs w:val="24"/>
        </w:rPr>
        <w:t>please tidy away materials and take them away with you</w:t>
      </w:r>
    </w:p>
    <w:p w:rsidR="00E91E7A" w:rsidRPr="006F5F63" w:rsidRDefault="00E91E7A" w:rsidP="00E91E7A">
      <w:pPr>
        <w:pStyle w:val="ListParagraph"/>
        <w:ind w:left="1440"/>
        <w:rPr>
          <w:rFonts w:ascii="Gill Sans MT" w:hAnsi="Gill Sans MT"/>
          <w:sz w:val="24"/>
          <w:szCs w:val="24"/>
        </w:rPr>
      </w:pPr>
    </w:p>
    <w:p w:rsidR="00E91E7A" w:rsidRPr="00E91E7A" w:rsidRDefault="00E91E7A" w:rsidP="00E91E7A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</w:rPr>
        <w:t>You</w:t>
      </w:r>
      <w:r w:rsidRPr="00982D3C">
        <w:rPr>
          <w:rFonts w:ascii="Gill Sans MT" w:hAnsi="Gill Sans MT"/>
          <w:sz w:val="24"/>
        </w:rPr>
        <w:t xml:space="preserve"> are permitted to take photographs with </w:t>
      </w:r>
      <w:r w:rsidRPr="00982D3C">
        <w:rPr>
          <w:rFonts w:ascii="Gill Sans MT" w:hAnsi="Gill Sans MT"/>
          <w:sz w:val="24"/>
          <w:u w:val="single"/>
        </w:rPr>
        <w:t>no flash</w:t>
      </w:r>
      <w:r>
        <w:rPr>
          <w:rFonts w:ascii="Gill Sans MT" w:hAnsi="Gill Sans MT"/>
          <w:sz w:val="24"/>
          <w:u w:val="single"/>
        </w:rPr>
        <w:t>/no tripod</w:t>
      </w:r>
      <w:r>
        <w:rPr>
          <w:rFonts w:ascii="Gill Sans MT" w:hAnsi="Gill Sans MT"/>
          <w:sz w:val="24"/>
        </w:rPr>
        <w:t xml:space="preserve"> with the exception of</w:t>
      </w:r>
      <w:r w:rsidRPr="00982D3C">
        <w:rPr>
          <w:rFonts w:ascii="Gill Sans MT" w:hAnsi="Gill Sans MT"/>
          <w:sz w:val="24"/>
        </w:rPr>
        <w:t xml:space="preserve"> works indic</w:t>
      </w:r>
      <w:r>
        <w:rPr>
          <w:rFonts w:ascii="Gill Sans MT" w:hAnsi="Gill Sans MT"/>
          <w:sz w:val="24"/>
        </w:rPr>
        <w:t>ating the ‘no photography’ symbol.</w:t>
      </w:r>
    </w:p>
    <w:p w:rsidR="00E91E7A" w:rsidRPr="00E91E7A" w:rsidRDefault="00E91E7A" w:rsidP="00E91E7A">
      <w:pPr>
        <w:pStyle w:val="ListParagraph"/>
        <w:rPr>
          <w:rFonts w:ascii="Gill Sans MT" w:hAnsi="Gill Sans MT"/>
          <w:sz w:val="24"/>
          <w:szCs w:val="24"/>
        </w:rPr>
      </w:pPr>
    </w:p>
    <w:p w:rsidR="00E91E7A" w:rsidRDefault="00E91E7A" w:rsidP="00E91E7A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If you require any assistance, please ask a member of the front of house team, located in the galleries or at the reception desk.  </w:t>
      </w:r>
    </w:p>
    <w:p w:rsidR="00E91E7A" w:rsidRPr="00E91E7A" w:rsidRDefault="00E91E7A" w:rsidP="00E91E7A">
      <w:pPr>
        <w:pStyle w:val="ListParagraph"/>
        <w:rPr>
          <w:rFonts w:ascii="Gill Sans MT" w:hAnsi="Gill Sans MT"/>
          <w:sz w:val="24"/>
          <w:szCs w:val="24"/>
        </w:rPr>
      </w:pPr>
    </w:p>
    <w:p w:rsidR="00520E08" w:rsidRPr="00E91E7A" w:rsidRDefault="00E91E7A">
      <w:pPr>
        <w:rPr>
          <w:rFonts w:ascii="Gill Sans MT" w:hAnsi="Gill Sans MT"/>
          <w:b/>
        </w:rPr>
      </w:pPr>
      <w:r w:rsidRPr="00E91E7A">
        <w:rPr>
          <w:rFonts w:ascii="Gill Sans MT" w:hAnsi="Gill Sans MT"/>
          <w:b/>
        </w:rPr>
        <w:t>If you have any queries, please contact</w:t>
      </w:r>
      <w:r w:rsidR="000E1257">
        <w:rPr>
          <w:rFonts w:ascii="Gill Sans MT" w:hAnsi="Gill Sans MT"/>
          <w:b/>
        </w:rPr>
        <w:t xml:space="preserve"> the Learning &amp; Engagement team, we are happy to help:</w:t>
      </w:r>
    </w:p>
    <w:p w:rsidR="00E91E7A" w:rsidRPr="00E91E7A" w:rsidRDefault="00E91E7A">
      <w:pPr>
        <w:rPr>
          <w:rFonts w:ascii="Gill Sans MT" w:hAnsi="Gill Sans MT"/>
          <w:b/>
        </w:rPr>
      </w:pPr>
      <w:r w:rsidRPr="00E91E7A">
        <w:rPr>
          <w:rFonts w:ascii="Gill Sans MT" w:hAnsi="Gill Sans MT"/>
          <w:b/>
        </w:rPr>
        <w:t>0121 414 2261</w:t>
      </w:r>
      <w:r w:rsidR="000E1257">
        <w:rPr>
          <w:rFonts w:ascii="Gill Sans MT" w:hAnsi="Gill Sans MT"/>
          <w:b/>
        </w:rPr>
        <w:t xml:space="preserve">    </w:t>
      </w:r>
      <w:hyperlink r:id="rId6" w:history="1">
        <w:r w:rsidR="000E1257" w:rsidRPr="002B74D4">
          <w:rPr>
            <w:rStyle w:val="Hyperlink"/>
            <w:rFonts w:ascii="Gill Sans MT" w:hAnsi="Gill Sans MT"/>
            <w:b/>
          </w:rPr>
          <w:t>learning@barber.org.uk</w:t>
        </w:r>
      </w:hyperlink>
    </w:p>
    <w:sectPr w:rsidR="00E91E7A" w:rsidRPr="00E91E7A" w:rsidSect="00E91E7A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89E"/>
    <w:multiLevelType w:val="hybridMultilevel"/>
    <w:tmpl w:val="FEFE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17E1"/>
    <w:multiLevelType w:val="hybridMultilevel"/>
    <w:tmpl w:val="59D8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D2E2E"/>
    <w:multiLevelType w:val="hybridMultilevel"/>
    <w:tmpl w:val="BE24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7A"/>
    <w:rsid w:val="000E1257"/>
    <w:rsid w:val="00520E08"/>
    <w:rsid w:val="00E91E7A"/>
    <w:rsid w:val="00F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83D1"/>
  <w15:docId w15:val="{CF5369D9-C520-46BA-ABB9-B97FB79E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91E7A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1E7A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7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rning@barber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Ridding</dc:creator>
  <cp:lastModifiedBy>Jen Ridding</cp:lastModifiedBy>
  <cp:revision>2</cp:revision>
  <dcterms:created xsi:type="dcterms:W3CDTF">2016-11-25T11:49:00Z</dcterms:created>
  <dcterms:modified xsi:type="dcterms:W3CDTF">2017-08-18T12:19:00Z</dcterms:modified>
</cp:coreProperties>
</file>